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1E28" w14:textId="456FF74B" w:rsidR="00A66EDB" w:rsidRDefault="0052556F">
      <w:pPr>
        <w:jc w:val="both"/>
      </w:pPr>
      <w:r>
        <w:t xml:space="preserve">Prezados </w:t>
      </w:r>
      <w:r w:rsidR="00F7485E">
        <w:t>D</w:t>
      </w:r>
      <w:r>
        <w:t>iscentes da Escola de Medicina Veterinária e Zootecnia,</w:t>
      </w:r>
    </w:p>
    <w:p w14:paraId="789D92D5" w14:textId="77777777" w:rsidR="00A66EDB" w:rsidRDefault="00A66EDB">
      <w:pPr>
        <w:jc w:val="both"/>
      </w:pPr>
    </w:p>
    <w:p w14:paraId="5016FF52" w14:textId="4C8591E5" w:rsidR="00A66EDB" w:rsidRDefault="0052556F">
      <w:pPr>
        <w:jc w:val="both"/>
      </w:pPr>
      <w:r>
        <w:t>O Núcleo de Apoio ao Ensino, Pesquisa e Extensão (NAEPEX) vem por meio deste</w:t>
      </w:r>
      <w:r w:rsidR="006D647D">
        <w:t xml:space="preserve"> documento</w:t>
      </w:r>
      <w:r>
        <w:t xml:space="preserve"> orientá-los nos pedidos de </w:t>
      </w:r>
      <w:r w:rsidRPr="002318A3">
        <w:rPr>
          <w:b/>
          <w:bCs/>
        </w:rPr>
        <w:t>estágios não obrigatórios</w:t>
      </w:r>
      <w:r>
        <w:t>.</w:t>
      </w:r>
    </w:p>
    <w:p w14:paraId="1D4DD611" w14:textId="77777777" w:rsidR="00A66EDB" w:rsidRDefault="00A66EDB">
      <w:pPr>
        <w:jc w:val="both"/>
      </w:pPr>
    </w:p>
    <w:p w14:paraId="4E1A0585" w14:textId="5EE344E0" w:rsidR="00A66EDB" w:rsidRDefault="0052556F">
      <w:pPr>
        <w:jc w:val="both"/>
      </w:pPr>
      <w:r>
        <w:t>É necessário que o estágio atenda às especific</w:t>
      </w:r>
      <w:r w:rsidR="00A44E4F">
        <w:t>ações</w:t>
      </w:r>
      <w:r>
        <w:t xml:space="preserve"> da Lei 11.788/08 (Lei do Estágio), sugerimos a leitura do documento: cartilha do estágio. Chamamos a atenção para alguns pontos extraído da lei, </w:t>
      </w:r>
      <w:r w:rsidRPr="004416E3">
        <w:rPr>
          <w:b/>
          <w:bCs/>
        </w:rPr>
        <w:t>a atividade deve ser remunerada</w:t>
      </w:r>
      <w:r>
        <w:t xml:space="preserve">, ter </w:t>
      </w:r>
      <w:r w:rsidRPr="004416E3">
        <w:rPr>
          <w:b/>
          <w:bCs/>
        </w:rPr>
        <w:t>carga horária máxima de 6 horas diárias e 30 horas semanais</w:t>
      </w:r>
      <w:r>
        <w:t xml:space="preserve">, ter </w:t>
      </w:r>
      <w:r w:rsidRPr="004416E3">
        <w:rPr>
          <w:b/>
          <w:bCs/>
        </w:rPr>
        <w:t>seguro de vida</w:t>
      </w:r>
      <w:r>
        <w:t xml:space="preserve"> e apresentação de </w:t>
      </w:r>
      <w:r w:rsidRPr="004416E3">
        <w:rPr>
          <w:b/>
          <w:bCs/>
        </w:rPr>
        <w:t>relatório semestral e final</w:t>
      </w:r>
      <w:r>
        <w:t>;</w:t>
      </w:r>
    </w:p>
    <w:p w14:paraId="575293C2" w14:textId="77777777" w:rsidR="00A66EDB" w:rsidRDefault="00A66EDB">
      <w:pPr>
        <w:jc w:val="both"/>
      </w:pPr>
    </w:p>
    <w:p w14:paraId="15FB6E84" w14:textId="77777777" w:rsidR="00A66EDB" w:rsidRDefault="0052556F">
      <w:pPr>
        <w:jc w:val="both"/>
      </w:pPr>
      <w:r>
        <w:t>Os documentos necessários para a formalização do estágio são:</w:t>
      </w:r>
    </w:p>
    <w:p w14:paraId="69CB8D26" w14:textId="77777777" w:rsidR="00A66EDB" w:rsidRDefault="00A66EDB">
      <w:pPr>
        <w:jc w:val="both"/>
      </w:pPr>
    </w:p>
    <w:p w14:paraId="40F2EAC8" w14:textId="77777777" w:rsidR="00A66EDB" w:rsidRDefault="0052556F">
      <w:pPr>
        <w:numPr>
          <w:ilvl w:val="0"/>
          <w:numId w:val="1"/>
        </w:numPr>
        <w:jc w:val="both"/>
        <w:rPr>
          <w:highlight w:val="yellow"/>
        </w:rPr>
      </w:pPr>
      <w:r>
        <w:t>Apresentação ou formalização de convênio entre as instituições. Item não obrigatório, porém, interessante caso a instituição concedente tenha interesse. (1 - Manifestação de interesse do parceiro e 3 - Minuta Estágio EMEVZ)</w:t>
      </w:r>
    </w:p>
    <w:p w14:paraId="4225DDC9" w14:textId="77777777" w:rsidR="00A66EDB" w:rsidRDefault="00A66EDB">
      <w:pPr>
        <w:jc w:val="both"/>
        <w:rPr>
          <w:color w:val="FF0000"/>
        </w:rPr>
      </w:pPr>
    </w:p>
    <w:p w14:paraId="41BA4DC6" w14:textId="77777777" w:rsidR="00A66EDB" w:rsidRDefault="0052556F">
      <w:pPr>
        <w:numPr>
          <w:ilvl w:val="0"/>
          <w:numId w:val="1"/>
        </w:numPr>
        <w:jc w:val="both"/>
      </w:pPr>
      <w:r>
        <w:t>O Termo de Compromisso de Estágio e o Plano de Atividades devem ser enviados preenchidos e assinados antes do início do estágio (2 - Termo de compromisso)</w:t>
      </w:r>
    </w:p>
    <w:p w14:paraId="23467208" w14:textId="77777777" w:rsidR="00A66EDB" w:rsidRDefault="00A66EDB">
      <w:pPr>
        <w:jc w:val="both"/>
      </w:pPr>
    </w:p>
    <w:p w14:paraId="60917339" w14:textId="7E7B5D01"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No Plano de Atividades, além das informações do estudante e da empresa, deve, principalmente, descrever quais serão as atividades na empresa. (</w:t>
      </w:r>
      <w:r w:rsidR="00ED4954">
        <w:rPr>
          <w:rFonts w:ascii="times new roman;new york;times;" w:hAnsi="times new roman;new york;times;"/>
          <w:color w:val="000000"/>
        </w:rPr>
        <w:t>5</w:t>
      </w:r>
      <w:r>
        <w:rPr>
          <w:rFonts w:ascii="times new roman;new york;times;" w:hAnsi="times new roman;new york;times;"/>
          <w:color w:val="000000"/>
        </w:rPr>
        <w:t xml:space="preserve"> - Plano de Atividades)</w:t>
      </w:r>
    </w:p>
    <w:p w14:paraId="46FE3523" w14:textId="77777777"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14:paraId="21495AFB" w14:textId="563695C6"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Os formulários de Frequência e Avaliação do Supervisor devem ser enviados ao final do estágio. (</w:t>
      </w:r>
      <w:r w:rsidR="000E3673">
        <w:rPr>
          <w:rFonts w:ascii="times new roman;new york;times;" w:hAnsi="times new roman;new york;times;"/>
          <w:color w:val="000000"/>
        </w:rPr>
        <w:t>6</w:t>
      </w:r>
      <w:r>
        <w:rPr>
          <w:rFonts w:ascii="times new roman;new york;times;" w:hAnsi="times new roman;new york;times;"/>
          <w:color w:val="000000"/>
        </w:rPr>
        <w:t xml:space="preserve"> - Formulário de avaliação supervisor e </w:t>
      </w:r>
      <w:r w:rsidR="000E3673">
        <w:rPr>
          <w:rFonts w:ascii="times new roman;new york;times;" w:hAnsi="times new roman;new york;times;"/>
          <w:color w:val="000000"/>
        </w:rPr>
        <w:t>7</w:t>
      </w:r>
      <w:r>
        <w:rPr>
          <w:rFonts w:ascii="times new roman;new york;times;" w:hAnsi="times new roman;new york;times;"/>
          <w:color w:val="000000"/>
        </w:rPr>
        <w:t xml:space="preserve"> - Frequência de Estágio)</w:t>
      </w:r>
    </w:p>
    <w:p w14:paraId="16340BCE" w14:textId="77777777"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14:paraId="65B58F49" w14:textId="6E9F81A6" w:rsidR="00A66EDB" w:rsidRDefault="0052556F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 Relatório de Estágio deve ser enviado para o e-mail naepex@ufba.br a cada 6 meses de estágio e ao final do mesmo. (</w:t>
      </w:r>
      <w:r w:rsidR="000E3673">
        <w:rPr>
          <w:rFonts w:ascii="times new roman;new york;times;" w:hAnsi="times new roman;new york;times;"/>
          <w:color w:val="000000"/>
        </w:rPr>
        <w:t>8</w:t>
      </w:r>
      <w:r>
        <w:rPr>
          <w:rFonts w:ascii="times new roman;new york;times;" w:hAnsi="times new roman;new york;times;"/>
          <w:color w:val="000000"/>
        </w:rPr>
        <w:t xml:space="preserve"> - Relatório de Estágio (</w:t>
      </w:r>
      <w:r w:rsidR="00440F84">
        <w:rPr>
          <w:rFonts w:ascii="times new roman;new york;times;" w:hAnsi="times new roman;new york;times;"/>
          <w:color w:val="000000"/>
        </w:rPr>
        <w:t>S</w:t>
      </w:r>
      <w:r>
        <w:rPr>
          <w:rFonts w:ascii="times new roman;new york;times;" w:hAnsi="times new roman;new york;times;"/>
          <w:color w:val="000000"/>
        </w:rPr>
        <w:t>emestral</w:t>
      </w:r>
      <w:r w:rsidR="00440F84">
        <w:rPr>
          <w:rFonts w:ascii="times new roman;new york;times;" w:hAnsi="times new roman;new york;times;"/>
          <w:color w:val="000000"/>
        </w:rPr>
        <w:t xml:space="preserve"> e Final</w:t>
      </w:r>
      <w:r>
        <w:rPr>
          <w:rFonts w:ascii="times new roman;new york;times;" w:hAnsi="times new roman;new york;times;"/>
          <w:color w:val="000000"/>
        </w:rPr>
        <w:t>))</w:t>
      </w:r>
    </w:p>
    <w:p w14:paraId="0146DF3B" w14:textId="77777777" w:rsidR="00A66EDB" w:rsidRDefault="00A66EDB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14:paraId="16EE89A4" w14:textId="77777777"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14:paraId="58231CB0" w14:textId="77777777"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Preenchidos todos esses documentos e obedecendo a lei do estágio, ao final do estágio o estudante receberá uma Declaração de Conclusão de Estágio contendo a carga horária total do estágio declarada no Relatório e na Ficha de Frequência.</w:t>
      </w:r>
    </w:p>
    <w:p w14:paraId="5610758C" w14:textId="77777777"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14:paraId="507A69B4" w14:textId="2EC465C0"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 xml:space="preserve">Lembrando que o NAEPEX é responsável pelos estágios não obrigatórios. Estágios supervisionados (também conhecidos como obrigatórios) ficam sob </w:t>
      </w:r>
      <w:r w:rsidR="00E21950">
        <w:rPr>
          <w:rFonts w:ascii="times new roman;new york;times;" w:hAnsi="times new roman;new york;times;"/>
          <w:color w:val="000000"/>
        </w:rPr>
        <w:t>a alçada</w:t>
      </w:r>
      <w:r>
        <w:rPr>
          <w:rFonts w:ascii="times new roman;new york;times;" w:hAnsi="times new roman;new york;times;"/>
          <w:color w:val="000000"/>
        </w:rPr>
        <w:t xml:space="preserve"> do </w:t>
      </w:r>
      <w:r w:rsidR="00EA56D0">
        <w:rPr>
          <w:rFonts w:ascii="times new roman;new york;times;" w:hAnsi="times new roman;new york;times;"/>
          <w:color w:val="000000"/>
        </w:rPr>
        <w:t xml:space="preserve">Docente </w:t>
      </w:r>
      <w:r w:rsidR="00F63B61">
        <w:rPr>
          <w:rFonts w:ascii="times new roman;new york;times;" w:hAnsi="times new roman;new york;times;"/>
          <w:color w:val="000000"/>
        </w:rPr>
        <w:t>responsável pelo Componente Curricular (Estágio Supervisionado I ou II)</w:t>
      </w:r>
      <w:r>
        <w:rPr>
          <w:rFonts w:ascii="times new roman;new york;times;" w:hAnsi="times new roman;new york;times;"/>
          <w:color w:val="000000"/>
        </w:rPr>
        <w:t>.</w:t>
      </w:r>
    </w:p>
    <w:p w14:paraId="0336032C" w14:textId="77777777" w:rsidR="00A66EDB" w:rsidRDefault="00A66EDB">
      <w:pPr>
        <w:jc w:val="both"/>
        <w:rPr>
          <w:rFonts w:ascii="times new roman;new york;times;" w:hAnsi="times new roman;new york;times;"/>
          <w:color w:val="000000"/>
        </w:rPr>
      </w:pPr>
    </w:p>
    <w:p w14:paraId="4A246E39" w14:textId="47CB0916" w:rsidR="00A66EDB" w:rsidRDefault="0052556F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Qualquer dúvida, entrar em contato co</w:t>
      </w:r>
      <w:r w:rsidR="00F63B61">
        <w:rPr>
          <w:rFonts w:ascii="times new roman;new york;times;" w:hAnsi="times new roman;new york;times;"/>
          <w:color w:val="000000"/>
        </w:rPr>
        <w:t>nosco pelo:</w:t>
      </w:r>
      <w:r>
        <w:rPr>
          <w:rFonts w:ascii="times new roman;new york;times;" w:hAnsi="times new roman;new york;times;"/>
          <w:color w:val="000000"/>
        </w:rPr>
        <w:t xml:space="preserve"> naepex@ufba.br.</w:t>
      </w:r>
    </w:p>
    <w:sectPr w:rsidR="00A66ED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;new york;times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9D"/>
    <w:multiLevelType w:val="multilevel"/>
    <w:tmpl w:val="8F0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78141D"/>
    <w:multiLevelType w:val="multilevel"/>
    <w:tmpl w:val="BA4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E20390"/>
    <w:multiLevelType w:val="multilevel"/>
    <w:tmpl w:val="AF7A4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5040696">
    <w:abstractNumId w:val="0"/>
  </w:num>
  <w:num w:numId="2" w16cid:durableId="426463451">
    <w:abstractNumId w:val="1"/>
  </w:num>
  <w:num w:numId="3" w16cid:durableId="6287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EDB"/>
    <w:rsid w:val="000E3673"/>
    <w:rsid w:val="002318A3"/>
    <w:rsid w:val="00440F84"/>
    <w:rsid w:val="004416E3"/>
    <w:rsid w:val="0052556F"/>
    <w:rsid w:val="006D647D"/>
    <w:rsid w:val="00A44E4F"/>
    <w:rsid w:val="00A66EDB"/>
    <w:rsid w:val="00E21950"/>
    <w:rsid w:val="00EA56D0"/>
    <w:rsid w:val="00ED4954"/>
    <w:rsid w:val="00F63B61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D52"/>
  <w15:docId w15:val="{5C775F76-DBCB-4375-91A2-F081950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Marcio Ferdinando Paiva Araujo</cp:lastModifiedBy>
  <cp:revision>30</cp:revision>
  <dcterms:created xsi:type="dcterms:W3CDTF">2021-08-31T15:06:00Z</dcterms:created>
  <dcterms:modified xsi:type="dcterms:W3CDTF">2023-01-06T13:50:00Z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